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B040" w14:textId="35DDEA50" w:rsidR="00A17754" w:rsidRPr="00A17754" w:rsidRDefault="00975A2F" w:rsidP="00A17754">
      <w:pPr>
        <w:pStyle w:val="Default"/>
        <w:rPr>
          <w:rFonts w:asciiTheme="majorHAnsi" w:eastAsiaTheme="minorEastAsia" w:hAnsiTheme="majorHAnsi" w:cstheme="majorHAnsi"/>
          <w:color w:val="auto"/>
        </w:rPr>
      </w:pPr>
      <w:bookmarkStart w:id="0" w:name="_GoBack"/>
      <w:bookmarkEnd w:id="0"/>
      <w:r>
        <w:rPr>
          <w:rFonts w:ascii="Times New Roman" w:hAnsi="Times New Roman" w:hint="eastAsia"/>
        </w:rPr>
        <w:t xml:space="preserve">TIA </w:t>
      </w:r>
      <w:r>
        <w:rPr>
          <w:rFonts w:ascii="Times New Roman" w:hAnsi="Times New Roman" w:hint="eastAsia"/>
        </w:rPr>
        <w:t>かけはしプロジェクト</w:t>
      </w:r>
    </w:p>
    <w:p w14:paraId="616654CD" w14:textId="77777777" w:rsidR="00975A2F" w:rsidRDefault="00975A2F" w:rsidP="000F4AD3">
      <w:pPr>
        <w:pStyle w:val="Default"/>
        <w:jc w:val="center"/>
        <w:rPr>
          <w:rFonts w:asciiTheme="majorHAnsi" w:eastAsiaTheme="minorEastAsia" w:hAnsiTheme="majorHAnsi" w:cstheme="majorHAnsi"/>
          <w:color w:val="auto"/>
          <w:sz w:val="21"/>
          <w:szCs w:val="21"/>
        </w:rPr>
      </w:pPr>
    </w:p>
    <w:p w14:paraId="2DD0163D" w14:textId="77777777" w:rsidR="009258D3" w:rsidRDefault="009258D3" w:rsidP="000F4AD3">
      <w:pPr>
        <w:pStyle w:val="Default"/>
        <w:jc w:val="center"/>
        <w:rPr>
          <w:rFonts w:asciiTheme="majorHAnsi" w:eastAsiaTheme="minorEastAsia" w:hAnsiTheme="majorHAnsi" w:cstheme="majorHAnsi"/>
          <w:color w:val="auto"/>
          <w:sz w:val="21"/>
          <w:szCs w:val="21"/>
        </w:rPr>
      </w:pPr>
    </w:p>
    <w:p w14:paraId="22F1ECDE" w14:textId="19535945" w:rsidR="009258D3" w:rsidRPr="007E4243" w:rsidRDefault="009550F0" w:rsidP="000F4AD3">
      <w:pPr>
        <w:pStyle w:val="Default"/>
        <w:jc w:val="center"/>
        <w:rPr>
          <w:rFonts w:asciiTheme="minorEastAsia" w:eastAsiaTheme="minorEastAsia" w:hAnsiTheme="minorEastAsia" w:cstheme="majorHAnsi"/>
          <w:b/>
          <w:color w:val="auto"/>
          <w:sz w:val="21"/>
          <w:szCs w:val="21"/>
        </w:rPr>
      </w:pPr>
      <w:r>
        <w:rPr>
          <w:rFonts w:asciiTheme="minorEastAsia" w:eastAsiaTheme="minorEastAsia" w:hAnsiTheme="minorEastAsia" w:hint="eastAsia"/>
          <w:sz w:val="21"/>
          <w:szCs w:val="21"/>
        </w:rPr>
        <w:t>「</w:t>
      </w:r>
      <w:r w:rsidR="007E4243" w:rsidRPr="007E4243">
        <w:rPr>
          <w:rFonts w:asciiTheme="minorEastAsia" w:eastAsiaTheme="minorEastAsia" w:hAnsiTheme="minorEastAsia" w:hint="eastAsia"/>
          <w:sz w:val="21"/>
          <w:szCs w:val="21"/>
        </w:rPr>
        <w:t>窒化物と関連物質の高圧構造物性調査研究と超硬質高密度材料開発</w:t>
      </w:r>
      <w:r>
        <w:rPr>
          <w:rFonts w:asciiTheme="minorEastAsia" w:eastAsiaTheme="minorEastAsia" w:hAnsiTheme="minorEastAsia" w:hint="eastAsia"/>
          <w:sz w:val="21"/>
          <w:szCs w:val="21"/>
        </w:rPr>
        <w:t>」</w:t>
      </w:r>
    </w:p>
    <w:p w14:paraId="3618B7CC" w14:textId="77777777" w:rsidR="00975A2F" w:rsidRDefault="00975A2F" w:rsidP="000F4AD3">
      <w:pPr>
        <w:pStyle w:val="Default"/>
        <w:jc w:val="center"/>
        <w:rPr>
          <w:rFonts w:asciiTheme="majorHAnsi" w:eastAsiaTheme="minorEastAsia" w:hAnsiTheme="majorHAnsi" w:cstheme="majorHAnsi"/>
          <w:b/>
          <w:color w:val="auto"/>
          <w:sz w:val="21"/>
          <w:szCs w:val="21"/>
        </w:rPr>
      </w:pPr>
    </w:p>
    <w:p w14:paraId="6D4FDAF5" w14:textId="53D0D02A" w:rsidR="00A17754" w:rsidRPr="00A17754" w:rsidRDefault="007E4243" w:rsidP="000F4AD3">
      <w:pPr>
        <w:pStyle w:val="Default"/>
        <w:jc w:val="center"/>
        <w:rPr>
          <w:rFonts w:asciiTheme="majorHAnsi" w:eastAsiaTheme="minorEastAsia" w:hAnsiTheme="majorHAnsi" w:cstheme="majorHAnsi"/>
          <w:b/>
          <w:color w:val="auto"/>
          <w:sz w:val="21"/>
          <w:szCs w:val="21"/>
        </w:rPr>
      </w:pPr>
      <w:r>
        <w:rPr>
          <w:rFonts w:asciiTheme="minorEastAsia" w:eastAsiaTheme="minorEastAsia" w:hAnsiTheme="minorEastAsia" w:cstheme="majorHAnsi" w:hint="eastAsia"/>
          <w:b/>
          <w:color w:val="auto"/>
          <w:sz w:val="21"/>
          <w:szCs w:val="21"/>
        </w:rPr>
        <w:t>H30</w:t>
      </w:r>
      <w:r w:rsidR="000F4AD3">
        <w:rPr>
          <w:rFonts w:asciiTheme="majorHAnsi" w:eastAsiaTheme="minorEastAsia" w:hAnsiTheme="majorHAnsi" w:cstheme="majorHAnsi" w:hint="eastAsia"/>
          <w:b/>
          <w:color w:val="auto"/>
          <w:sz w:val="21"/>
          <w:szCs w:val="21"/>
        </w:rPr>
        <w:t>年度第一回研究会のご案内</w:t>
      </w:r>
    </w:p>
    <w:p w14:paraId="2B8FDEA5" w14:textId="77777777" w:rsidR="001F5488" w:rsidRDefault="001F5488" w:rsidP="000F4AD3">
      <w:pPr>
        <w:ind w:firstLineChars="100" w:firstLine="193"/>
        <w:jc w:val="center"/>
        <w:rPr>
          <w:rFonts w:asciiTheme="majorHAnsi" w:hAnsiTheme="majorHAnsi" w:cstheme="majorHAnsi"/>
          <w:szCs w:val="21"/>
        </w:rPr>
      </w:pPr>
    </w:p>
    <w:p w14:paraId="495D1A4F" w14:textId="77777777" w:rsidR="00A17754" w:rsidRDefault="00A17754" w:rsidP="00836E0A">
      <w:pPr>
        <w:rPr>
          <w:rFonts w:asciiTheme="majorHAnsi" w:hAnsiTheme="majorHAnsi" w:cstheme="majorHAnsi"/>
          <w:szCs w:val="21"/>
        </w:rPr>
      </w:pPr>
    </w:p>
    <w:p w14:paraId="13C735A6" w14:textId="4BBF716B" w:rsidR="001F5488" w:rsidRPr="00A65AC3" w:rsidRDefault="001F5488" w:rsidP="000F4AD3">
      <w:pPr>
        <w:ind w:firstLineChars="1700" w:firstLine="3286"/>
        <w:rPr>
          <w:rFonts w:asciiTheme="minorEastAsia" w:hAnsiTheme="minorEastAsia"/>
        </w:rPr>
      </w:pPr>
      <w:r w:rsidRPr="00A65AC3">
        <w:rPr>
          <w:rFonts w:asciiTheme="minorEastAsia" w:hAnsiTheme="minorEastAsia" w:cstheme="majorHAnsi" w:hint="eastAsia"/>
          <w:szCs w:val="21"/>
        </w:rPr>
        <w:t>平成</w:t>
      </w:r>
      <w:r w:rsidR="007E4243">
        <w:rPr>
          <w:rFonts w:asciiTheme="minorEastAsia" w:hAnsiTheme="minorEastAsia" w:cstheme="majorHAnsi"/>
          <w:szCs w:val="21"/>
        </w:rPr>
        <w:t>30</w:t>
      </w:r>
      <w:r w:rsidRPr="00A65AC3">
        <w:rPr>
          <w:rFonts w:asciiTheme="minorEastAsia" w:hAnsiTheme="minorEastAsia" w:cstheme="majorHAnsi" w:hint="eastAsia"/>
          <w:szCs w:val="21"/>
        </w:rPr>
        <w:t xml:space="preserve">年　</w:t>
      </w:r>
      <w:r w:rsidR="00CD27F4" w:rsidRPr="00A65AC3">
        <w:rPr>
          <w:rFonts w:asciiTheme="minorEastAsia" w:hAnsiTheme="minorEastAsia" w:cstheme="majorHAnsi" w:hint="eastAsia"/>
          <w:szCs w:val="21"/>
        </w:rPr>
        <w:t>9</w:t>
      </w:r>
      <w:r w:rsidRPr="00A65AC3">
        <w:rPr>
          <w:rFonts w:asciiTheme="minorEastAsia" w:hAnsiTheme="minorEastAsia" w:cstheme="majorHAnsi" w:hint="eastAsia"/>
          <w:szCs w:val="21"/>
        </w:rPr>
        <w:t>月</w:t>
      </w:r>
      <w:r w:rsidR="007E4243">
        <w:rPr>
          <w:rFonts w:asciiTheme="minorEastAsia" w:hAnsiTheme="minorEastAsia" w:cstheme="majorHAnsi"/>
          <w:szCs w:val="21"/>
        </w:rPr>
        <w:t>28</w:t>
      </w:r>
      <w:r w:rsidR="00CD27F4" w:rsidRPr="00A65AC3">
        <w:rPr>
          <w:rFonts w:asciiTheme="minorEastAsia" w:hAnsiTheme="minorEastAsia" w:cstheme="majorHAnsi" w:hint="eastAsia"/>
          <w:szCs w:val="21"/>
        </w:rPr>
        <w:t>日　並木地区</w:t>
      </w:r>
      <w:r w:rsidR="00A6075D" w:rsidRPr="00A65AC3">
        <w:rPr>
          <w:rFonts w:asciiTheme="minorEastAsia" w:hAnsiTheme="minorEastAsia" w:cstheme="majorHAnsi" w:hint="eastAsia"/>
          <w:szCs w:val="21"/>
        </w:rPr>
        <w:t>共同棟</w:t>
      </w:r>
      <w:r w:rsidR="00CD27F4" w:rsidRPr="00A65AC3">
        <w:rPr>
          <w:rFonts w:asciiTheme="minorEastAsia" w:hAnsiTheme="minorEastAsia" w:cstheme="majorHAnsi" w:hint="eastAsia"/>
          <w:szCs w:val="21"/>
        </w:rPr>
        <w:t>４F大ゼミナール室</w:t>
      </w:r>
    </w:p>
    <w:p w14:paraId="5C61D8D3" w14:textId="77777777" w:rsidR="00A17754" w:rsidRPr="007E4243" w:rsidRDefault="00A17754" w:rsidP="00836E0A"/>
    <w:p w14:paraId="30C80759" w14:textId="504AC34B" w:rsidR="000F4AD3" w:rsidRPr="002A6D85" w:rsidRDefault="00644760" w:rsidP="000F4AD3">
      <w:pPr>
        <w:pStyle w:val="Default"/>
        <w:rPr>
          <w:rFonts w:asciiTheme="majorHAnsi" w:eastAsiaTheme="minorEastAsia" w:hAnsiTheme="majorHAnsi" w:cstheme="majorHAnsi"/>
          <w:b/>
          <w:color w:val="auto"/>
          <w:sz w:val="21"/>
          <w:szCs w:val="21"/>
        </w:rPr>
      </w:pPr>
      <w:r w:rsidRPr="00C87688">
        <w:rPr>
          <w:rFonts w:asciiTheme="minorHAnsi" w:hAnsiTheme="minorHAnsi"/>
          <w:sz w:val="21"/>
          <w:szCs w:val="21"/>
        </w:rPr>
        <w:t>14:</w:t>
      </w:r>
      <w:r w:rsidR="001F2AD9">
        <w:rPr>
          <w:rFonts w:asciiTheme="minorHAnsi" w:hAnsiTheme="minorHAnsi"/>
          <w:sz w:val="21"/>
          <w:szCs w:val="21"/>
        </w:rPr>
        <w:t>3</w:t>
      </w:r>
      <w:r w:rsidRPr="00C87688">
        <w:rPr>
          <w:rFonts w:asciiTheme="minorHAnsi" w:hAnsiTheme="minorHAnsi"/>
          <w:sz w:val="21"/>
          <w:szCs w:val="21"/>
        </w:rPr>
        <w:t>0-14:</w:t>
      </w:r>
      <w:r w:rsidR="001F2AD9">
        <w:rPr>
          <w:rFonts w:asciiTheme="minorHAnsi" w:hAnsiTheme="minorHAnsi"/>
          <w:sz w:val="21"/>
          <w:szCs w:val="21"/>
        </w:rPr>
        <w:t>3</w:t>
      </w:r>
      <w:r w:rsidRPr="00C87688">
        <w:rPr>
          <w:rFonts w:asciiTheme="minorHAnsi" w:hAnsiTheme="minorHAnsi"/>
          <w:sz w:val="21"/>
          <w:szCs w:val="21"/>
        </w:rPr>
        <w:t>5</w:t>
      </w:r>
      <w:r>
        <w:rPr>
          <w:rFonts w:hint="eastAsia"/>
          <w:sz w:val="21"/>
          <w:szCs w:val="21"/>
        </w:rPr>
        <w:t xml:space="preserve">　</w:t>
      </w:r>
      <w:r w:rsidR="009258D3">
        <w:rPr>
          <w:rFonts w:hint="eastAsia"/>
          <w:sz w:val="21"/>
          <w:szCs w:val="21"/>
        </w:rPr>
        <w:t xml:space="preserve">　</w:t>
      </w:r>
      <w:r w:rsidR="00C87688">
        <w:rPr>
          <w:rFonts w:hint="eastAsia"/>
          <w:sz w:val="21"/>
          <w:szCs w:val="21"/>
        </w:rPr>
        <w:t xml:space="preserve">　</w:t>
      </w:r>
      <w:r w:rsidR="000F4AD3" w:rsidRPr="000F4AD3">
        <w:rPr>
          <w:rFonts w:hint="eastAsia"/>
          <w:sz w:val="21"/>
          <w:szCs w:val="21"/>
        </w:rPr>
        <w:t>は</w:t>
      </w:r>
      <w:r w:rsidR="000F4AD3" w:rsidRPr="002A6D85">
        <w:rPr>
          <w:rFonts w:hint="eastAsia"/>
          <w:sz w:val="21"/>
          <w:szCs w:val="21"/>
        </w:rPr>
        <w:t xml:space="preserve">じめに　　</w:t>
      </w:r>
      <w:r w:rsidR="000F4AD3" w:rsidRPr="002A6D85">
        <w:rPr>
          <w:rFonts w:asciiTheme="majorHAnsi" w:eastAsiaTheme="minorEastAsia" w:hAnsiTheme="majorHAnsi" w:cstheme="majorHAnsi" w:hint="eastAsia"/>
          <w:color w:val="auto"/>
          <w:sz w:val="21"/>
          <w:szCs w:val="21"/>
        </w:rPr>
        <w:t xml:space="preserve"> </w:t>
      </w:r>
      <w:r w:rsidR="000F4AD3" w:rsidRPr="002A6D85">
        <w:rPr>
          <w:rFonts w:asciiTheme="majorHAnsi" w:eastAsiaTheme="minorEastAsia" w:hAnsiTheme="majorHAnsi" w:cstheme="majorHAnsi" w:hint="eastAsia"/>
          <w:b/>
          <w:color w:val="auto"/>
          <w:sz w:val="21"/>
          <w:szCs w:val="21"/>
        </w:rPr>
        <w:t xml:space="preserve"> </w:t>
      </w:r>
      <w:r w:rsidR="00CD27F4" w:rsidRPr="00BD04CD">
        <w:rPr>
          <w:rFonts w:asciiTheme="majorHAnsi" w:eastAsiaTheme="minorEastAsia" w:hAnsiTheme="majorHAnsi" w:cstheme="majorHAnsi" w:hint="eastAsia"/>
          <w:color w:val="auto"/>
          <w:sz w:val="21"/>
          <w:szCs w:val="21"/>
        </w:rPr>
        <w:t>遊佐　斉</w:t>
      </w:r>
    </w:p>
    <w:p w14:paraId="04CE9C01" w14:textId="77777777" w:rsidR="000F4AD3" w:rsidRPr="000F4AD3" w:rsidRDefault="000F4AD3" w:rsidP="00A17754"/>
    <w:p w14:paraId="549358CC" w14:textId="49F50669" w:rsidR="00A654CA" w:rsidRDefault="00975A2F" w:rsidP="00A654CA">
      <w:r>
        <w:rPr>
          <w:rFonts w:hint="eastAsia"/>
        </w:rPr>
        <w:t>14:</w:t>
      </w:r>
      <w:r w:rsidR="001F2AD9">
        <w:t>3</w:t>
      </w:r>
      <w:r>
        <w:rPr>
          <w:rFonts w:hint="eastAsia"/>
        </w:rPr>
        <w:t>5</w:t>
      </w:r>
      <w:r w:rsidR="000F4AD3">
        <w:rPr>
          <w:rFonts w:hint="eastAsia"/>
        </w:rPr>
        <w:t>-</w:t>
      </w:r>
      <w:r>
        <w:rPr>
          <w:rFonts w:hint="eastAsia"/>
        </w:rPr>
        <w:t>1</w:t>
      </w:r>
      <w:r w:rsidR="001F2AD9">
        <w:t>5</w:t>
      </w:r>
      <w:r>
        <w:rPr>
          <w:rFonts w:hint="eastAsia"/>
        </w:rPr>
        <w:t>:</w:t>
      </w:r>
      <w:r w:rsidR="001F2AD9">
        <w:t>05</w:t>
      </w:r>
      <w:r w:rsidR="00A654CA" w:rsidRPr="00CD27F4">
        <w:rPr>
          <w:rFonts w:hint="eastAsia"/>
        </w:rPr>
        <w:t>「</w:t>
      </w:r>
      <w:r w:rsidR="00DC08A2" w:rsidRPr="00DC08A2">
        <w:rPr>
          <w:rFonts w:hint="eastAsia"/>
        </w:rPr>
        <w:t>窒化物超硬材料開発のための高温高圧放射光実験の現状</w:t>
      </w:r>
      <w:r w:rsidR="00A654CA" w:rsidRPr="00CD27F4">
        <w:rPr>
          <w:rFonts w:hint="eastAsia"/>
        </w:rPr>
        <w:t>」</w:t>
      </w:r>
    </w:p>
    <w:p w14:paraId="33C27422" w14:textId="77777777" w:rsidR="00A654CA" w:rsidRDefault="00A654CA" w:rsidP="00A654CA">
      <w:r>
        <w:rPr>
          <w:rFonts w:hint="eastAsia"/>
        </w:rPr>
        <w:t xml:space="preserve">　　　　　　　亀卦川　卓美　高エネルギー加速器研究機構　物質構造科学研究所</w:t>
      </w:r>
    </w:p>
    <w:p w14:paraId="69B2EF1B" w14:textId="77777777" w:rsidR="002C7D79" w:rsidRPr="002C7D79" w:rsidRDefault="002C7D79" w:rsidP="002C7D79"/>
    <w:p w14:paraId="108BD81F" w14:textId="4557BE31" w:rsidR="00747320" w:rsidRDefault="00975A2F" w:rsidP="009258D3">
      <w:r>
        <w:rPr>
          <w:rFonts w:hint="eastAsia"/>
        </w:rPr>
        <w:t>1</w:t>
      </w:r>
      <w:r w:rsidR="001F2AD9">
        <w:t>5</w:t>
      </w:r>
      <w:r>
        <w:rPr>
          <w:rFonts w:hint="eastAsia"/>
        </w:rPr>
        <w:t>:</w:t>
      </w:r>
      <w:r w:rsidR="001F2AD9">
        <w:t>05</w:t>
      </w:r>
      <w:r>
        <w:rPr>
          <w:rFonts w:hint="eastAsia"/>
        </w:rPr>
        <w:t>-15:</w:t>
      </w:r>
      <w:r w:rsidR="001F2AD9">
        <w:t>3</w:t>
      </w:r>
      <w:r>
        <w:rPr>
          <w:rFonts w:hint="eastAsia"/>
        </w:rPr>
        <w:t>5</w:t>
      </w:r>
      <w:r w:rsidR="00A65AC3">
        <w:rPr>
          <w:rFonts w:hint="eastAsia"/>
        </w:rPr>
        <w:t>「</w:t>
      </w:r>
      <w:r w:rsidR="009550F0">
        <w:rPr>
          <w:rFonts w:hint="eastAsia"/>
        </w:rPr>
        <w:t>DAC</w:t>
      </w:r>
      <w:r w:rsidR="009550F0">
        <w:rPr>
          <w:rFonts w:hint="eastAsia"/>
        </w:rPr>
        <w:t>と放射光を用いた</w:t>
      </w:r>
      <w:r w:rsidR="00A65AC3">
        <w:rPr>
          <w:rFonts w:hint="eastAsia"/>
        </w:rPr>
        <w:t>4d, 5d</w:t>
      </w:r>
      <w:r w:rsidR="009550F0">
        <w:rPr>
          <w:rFonts w:hint="eastAsia"/>
        </w:rPr>
        <w:t>窒化物と関連物質の超硬質高密度開発研究</w:t>
      </w:r>
      <w:r w:rsidR="00A65AC3">
        <w:rPr>
          <w:rFonts w:hint="eastAsia"/>
        </w:rPr>
        <w:t>」</w:t>
      </w:r>
    </w:p>
    <w:p w14:paraId="5FEED3A8" w14:textId="77777777" w:rsidR="009258D3" w:rsidRDefault="00644760" w:rsidP="00747320">
      <w:pPr>
        <w:ind w:firstLineChars="400" w:firstLine="773"/>
      </w:pPr>
      <w:r>
        <w:rPr>
          <w:rFonts w:hint="eastAsia"/>
        </w:rPr>
        <w:t xml:space="preserve">　　</w:t>
      </w:r>
      <w:r w:rsidR="008F5C73">
        <w:rPr>
          <w:rFonts w:hint="eastAsia"/>
        </w:rPr>
        <w:t xml:space="preserve">　</w:t>
      </w:r>
      <w:r w:rsidR="00747320">
        <w:rPr>
          <w:rFonts w:hint="eastAsia"/>
        </w:rPr>
        <w:t>遊佐　斉</w:t>
      </w:r>
      <w:r w:rsidR="008F5C73">
        <w:rPr>
          <w:rFonts w:hint="eastAsia"/>
        </w:rPr>
        <w:t xml:space="preserve">　</w:t>
      </w:r>
      <w:r w:rsidR="00747320">
        <w:rPr>
          <w:rFonts w:hint="eastAsia"/>
        </w:rPr>
        <w:t>物質・</w:t>
      </w:r>
      <w:r w:rsidR="00A65AC3">
        <w:rPr>
          <w:rFonts w:hint="eastAsia"/>
        </w:rPr>
        <w:t xml:space="preserve">材料研究機構　</w:t>
      </w:r>
      <w:r w:rsidR="00A6075D">
        <w:rPr>
          <w:rFonts w:hint="eastAsia"/>
        </w:rPr>
        <w:t xml:space="preserve">機能性材料研究拠点　</w:t>
      </w:r>
    </w:p>
    <w:p w14:paraId="683ACF49" w14:textId="77777777" w:rsidR="002C7D79" w:rsidRDefault="002C7D79" w:rsidP="00747320">
      <w:pPr>
        <w:ind w:firstLineChars="400" w:firstLine="773"/>
      </w:pPr>
    </w:p>
    <w:p w14:paraId="44BBB325" w14:textId="77777777" w:rsidR="00A654CA" w:rsidRDefault="00975A2F" w:rsidP="00A654CA">
      <w:r>
        <w:rPr>
          <w:rFonts w:hint="eastAsia"/>
        </w:rPr>
        <w:t>15:</w:t>
      </w:r>
      <w:r w:rsidR="001F2AD9">
        <w:t>3</w:t>
      </w:r>
      <w:r>
        <w:rPr>
          <w:rFonts w:hint="eastAsia"/>
        </w:rPr>
        <w:t>5-1</w:t>
      </w:r>
      <w:r w:rsidR="001F2AD9">
        <w:t>6</w:t>
      </w:r>
      <w:r>
        <w:rPr>
          <w:rFonts w:hint="eastAsia"/>
        </w:rPr>
        <w:t>:</w:t>
      </w:r>
      <w:r w:rsidR="001F2AD9">
        <w:t>05</w:t>
      </w:r>
      <w:r w:rsidR="00A654CA" w:rsidRPr="004754F6">
        <w:rPr>
          <w:rFonts w:hint="eastAsia"/>
        </w:rPr>
        <w:t>「</w:t>
      </w:r>
      <w:r w:rsidR="00A654CA" w:rsidRPr="001F2AD9">
        <w:rPr>
          <w:rFonts w:hint="eastAsia"/>
        </w:rPr>
        <w:t>5d</w:t>
      </w:r>
      <w:r w:rsidR="00A654CA" w:rsidRPr="001F2AD9">
        <w:rPr>
          <w:rFonts w:hint="eastAsia"/>
        </w:rPr>
        <w:t>遷移金属窒化物の体積弾性率とビッカース硬さ計算</w:t>
      </w:r>
      <w:r w:rsidR="00A654CA" w:rsidRPr="004754F6">
        <w:rPr>
          <w:rFonts w:hint="eastAsia"/>
        </w:rPr>
        <w:t>」</w:t>
      </w:r>
      <w:r w:rsidR="00A654CA">
        <w:tab/>
      </w:r>
    </w:p>
    <w:p w14:paraId="31522F33" w14:textId="15C55C7E" w:rsidR="00A17754" w:rsidRPr="00A654CA" w:rsidRDefault="00A654CA" w:rsidP="00A654CA">
      <w:pPr>
        <w:ind w:firstLineChars="700" w:firstLine="1353"/>
      </w:pPr>
      <w:r>
        <w:rPr>
          <w:rFonts w:hint="eastAsia"/>
        </w:rPr>
        <w:t>藤久</w:t>
      </w:r>
      <w:r>
        <w:t>裕司</w:t>
      </w:r>
      <w:r>
        <w:rPr>
          <w:rFonts w:hint="eastAsia"/>
        </w:rPr>
        <w:t xml:space="preserve">　産業技術総合研究所　</w:t>
      </w:r>
      <w:r>
        <w:t>物質計測標準研究部門</w:t>
      </w:r>
    </w:p>
    <w:p w14:paraId="38E99364" w14:textId="77777777" w:rsidR="00975A2F" w:rsidRDefault="00975A2F" w:rsidP="00A17754"/>
    <w:p w14:paraId="73C83153" w14:textId="0CD79141" w:rsidR="00975A2F" w:rsidRDefault="00975A2F" w:rsidP="00A17754">
      <w:r>
        <w:rPr>
          <w:rFonts w:hint="eastAsia"/>
        </w:rPr>
        <w:t>1</w:t>
      </w:r>
      <w:r w:rsidR="001F2AD9">
        <w:t>6</w:t>
      </w:r>
      <w:r>
        <w:rPr>
          <w:rFonts w:hint="eastAsia"/>
        </w:rPr>
        <w:t>:</w:t>
      </w:r>
      <w:r w:rsidR="001F2AD9">
        <w:t>05</w:t>
      </w:r>
      <w:r>
        <w:rPr>
          <w:rFonts w:hint="eastAsia"/>
        </w:rPr>
        <w:t>-16:</w:t>
      </w:r>
      <w:r w:rsidR="001F2AD9">
        <w:t>2</w:t>
      </w:r>
      <w:r>
        <w:rPr>
          <w:rFonts w:hint="eastAsia"/>
        </w:rPr>
        <w:t>0</w:t>
      </w:r>
      <w:r>
        <w:rPr>
          <w:rFonts w:hint="eastAsia"/>
        </w:rPr>
        <w:t xml:space="preserve">　</w:t>
      </w:r>
      <w:r>
        <w:rPr>
          <w:rFonts w:hint="eastAsia"/>
        </w:rPr>
        <w:t>Break</w:t>
      </w:r>
    </w:p>
    <w:p w14:paraId="621940BA" w14:textId="77777777" w:rsidR="00975A2F" w:rsidRDefault="00975A2F" w:rsidP="00A17754"/>
    <w:p w14:paraId="52067217" w14:textId="6C055561" w:rsidR="00BD23F5" w:rsidRDefault="00865BE6" w:rsidP="00BD23F5">
      <w:r>
        <w:rPr>
          <w:rFonts w:hint="eastAsia"/>
        </w:rPr>
        <w:t>16:</w:t>
      </w:r>
      <w:r w:rsidR="001F2AD9">
        <w:t>2</w:t>
      </w:r>
      <w:r>
        <w:rPr>
          <w:rFonts w:hint="eastAsia"/>
        </w:rPr>
        <w:t>0-1</w:t>
      </w:r>
      <w:r w:rsidR="001F2AD9">
        <w:t>6</w:t>
      </w:r>
      <w:r>
        <w:rPr>
          <w:rFonts w:hint="eastAsia"/>
        </w:rPr>
        <w:t>:</w:t>
      </w:r>
      <w:r w:rsidR="00BD23F5">
        <w:t>50</w:t>
      </w:r>
      <w:r w:rsidR="00BD23F5">
        <w:rPr>
          <w:rFonts w:hint="eastAsia"/>
        </w:rPr>
        <w:t>「</w:t>
      </w:r>
      <w:r w:rsidR="00BD23F5" w:rsidRPr="001F2AD9">
        <w:rPr>
          <w:rFonts w:hint="eastAsia"/>
        </w:rPr>
        <w:t>超硬質窒化物のフォノン物性</w:t>
      </w:r>
      <w:r w:rsidR="00BD23F5">
        <w:rPr>
          <w:rFonts w:hint="eastAsia"/>
        </w:rPr>
        <w:t>」</w:t>
      </w:r>
    </w:p>
    <w:p w14:paraId="5C53BB10" w14:textId="77777777" w:rsidR="00BD23F5" w:rsidRPr="00A65AC3" w:rsidRDefault="00BD23F5" w:rsidP="00BD23F5">
      <w:pPr>
        <w:ind w:firstLineChars="700" w:firstLine="1353"/>
      </w:pPr>
      <w:r w:rsidRPr="00CD27F4">
        <w:rPr>
          <w:rFonts w:asciiTheme="minorEastAsia" w:hAnsiTheme="minorEastAsia" w:hint="eastAsia"/>
        </w:rPr>
        <w:t>松石</w:t>
      </w:r>
      <w:r w:rsidRPr="00CD27F4">
        <w:rPr>
          <w:rFonts w:asciiTheme="minorEastAsia" w:hAnsiTheme="minorEastAsia" w:hint="eastAsia"/>
          <w:szCs w:val="21"/>
        </w:rPr>
        <w:t>清人</w:t>
      </w:r>
      <w:r>
        <w:rPr>
          <w:rFonts w:ascii="ＭＳ Ｐゴシック" w:eastAsia="ＭＳ Ｐゴシック" w:hAnsi="ＭＳ Ｐゴシック" w:hint="eastAsia"/>
          <w:szCs w:val="21"/>
        </w:rPr>
        <w:t xml:space="preserve">　</w:t>
      </w:r>
      <w:r w:rsidRPr="00A65AC3">
        <w:rPr>
          <w:rFonts w:asciiTheme="minorEastAsia" w:hAnsiTheme="minorEastAsia" w:hint="eastAsia"/>
          <w:szCs w:val="21"/>
        </w:rPr>
        <w:t>筑波大学 数理物質系 物質工学域</w:t>
      </w:r>
      <w:r>
        <w:rPr>
          <w:rFonts w:ascii="ＭＳ Ｐゴシック" w:eastAsia="ＭＳ Ｐゴシック" w:hAnsi="ＭＳ Ｐゴシック" w:hint="eastAsia"/>
          <w:szCs w:val="21"/>
        </w:rPr>
        <w:t xml:space="preserve">　</w:t>
      </w:r>
    </w:p>
    <w:p w14:paraId="63059FA6" w14:textId="77777777" w:rsidR="00644760" w:rsidRDefault="00644760" w:rsidP="00644760">
      <w:pPr>
        <w:ind w:firstLineChars="2900" w:firstLine="5605"/>
      </w:pPr>
    </w:p>
    <w:p w14:paraId="6D10DA80" w14:textId="3F01F167" w:rsidR="00BD23F5" w:rsidRDefault="00865BE6" w:rsidP="00BD23F5">
      <w:r>
        <w:rPr>
          <w:rFonts w:hint="eastAsia"/>
        </w:rPr>
        <w:t>1</w:t>
      </w:r>
      <w:r w:rsidR="001F2AD9">
        <w:t>6</w:t>
      </w:r>
      <w:r w:rsidR="001F2AD9">
        <w:rPr>
          <w:rFonts w:hint="eastAsia"/>
        </w:rPr>
        <w:t>:</w:t>
      </w:r>
      <w:r w:rsidR="001F2AD9">
        <w:t>5</w:t>
      </w:r>
      <w:r w:rsidR="001F2AD9">
        <w:rPr>
          <w:rFonts w:hint="eastAsia"/>
        </w:rPr>
        <w:t>0</w:t>
      </w:r>
      <w:r>
        <w:rPr>
          <w:rFonts w:hint="eastAsia"/>
        </w:rPr>
        <w:t>-17:</w:t>
      </w:r>
      <w:r w:rsidR="001F2AD9">
        <w:t>2</w:t>
      </w:r>
      <w:r>
        <w:rPr>
          <w:rFonts w:hint="eastAsia"/>
        </w:rPr>
        <w:t>0</w:t>
      </w:r>
      <w:r w:rsidR="00BD23F5">
        <w:rPr>
          <w:rFonts w:hint="eastAsia"/>
        </w:rPr>
        <w:t xml:space="preserve"> </w:t>
      </w:r>
      <w:r w:rsidR="00BD23F5" w:rsidRPr="00747320">
        <w:rPr>
          <w:rFonts w:hint="eastAsia"/>
        </w:rPr>
        <w:t>｢</w:t>
      </w:r>
      <w:r w:rsidR="00BD23F5" w:rsidRPr="001F2AD9">
        <w:rPr>
          <w:rFonts w:hint="eastAsia"/>
        </w:rPr>
        <w:t>高温高圧実験とイオンビーム打ち込み実験から見積もる地球深部での窒素の貯蔵量</w:t>
      </w:r>
      <w:r w:rsidR="00BD23F5" w:rsidRPr="00747320">
        <w:rPr>
          <w:rFonts w:hint="eastAsia"/>
        </w:rPr>
        <w:t>｣</w:t>
      </w:r>
      <w:r w:rsidR="00BD23F5">
        <w:t xml:space="preserve">　　</w:t>
      </w:r>
    </w:p>
    <w:p w14:paraId="3A9B5637" w14:textId="77777777" w:rsidR="00BD23F5" w:rsidRDefault="00BD23F5" w:rsidP="00BD23F5">
      <w:pPr>
        <w:ind w:firstLineChars="700" w:firstLine="1353"/>
      </w:pPr>
      <w:r>
        <w:rPr>
          <w:rFonts w:hint="eastAsia"/>
        </w:rPr>
        <w:t>鍵　裕之・</w:t>
      </w:r>
      <w:r w:rsidRPr="00DC08A2">
        <w:rPr>
          <w:rFonts w:hint="eastAsia"/>
        </w:rPr>
        <w:t>福山</w:t>
      </w:r>
      <w:r w:rsidRPr="00DC08A2">
        <w:rPr>
          <w:rFonts w:hint="eastAsia"/>
        </w:rPr>
        <w:t xml:space="preserve"> </w:t>
      </w:r>
      <w:r w:rsidRPr="00DC08A2">
        <w:rPr>
          <w:rFonts w:hint="eastAsia"/>
        </w:rPr>
        <w:t>鴻</w:t>
      </w:r>
      <w:r>
        <w:rPr>
          <w:rFonts w:hint="eastAsia"/>
        </w:rPr>
        <w:t xml:space="preserve">　</w:t>
      </w:r>
      <w:r>
        <w:t xml:space="preserve">　東</w:t>
      </w:r>
      <w:r>
        <w:rPr>
          <w:rFonts w:hint="eastAsia"/>
        </w:rPr>
        <w:t>京大学　大学院理学系研究科　地殻化学実験施設</w:t>
      </w:r>
    </w:p>
    <w:p w14:paraId="32C0AF5A" w14:textId="63BD37C1" w:rsidR="00975A2F" w:rsidRDefault="002A6D85" w:rsidP="00BD23F5">
      <w:r>
        <w:rPr>
          <w:rFonts w:ascii="ＭＳ Ｐゴシック" w:eastAsia="ＭＳ Ｐゴシック" w:hAnsi="ＭＳ Ｐゴシック" w:hint="eastAsia"/>
          <w:szCs w:val="21"/>
        </w:rPr>
        <w:t xml:space="preserve">　</w:t>
      </w:r>
    </w:p>
    <w:p w14:paraId="6286BF48" w14:textId="64DE3DBE" w:rsidR="00CE314C" w:rsidRDefault="00CE314C" w:rsidP="00A17754"/>
    <w:p w14:paraId="7E7D956F" w14:textId="38DAE71A" w:rsidR="00722418" w:rsidRDefault="00722418" w:rsidP="00A17754"/>
    <w:sectPr w:rsidR="00722418" w:rsidSect="00644760">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3DA41" w14:textId="77777777" w:rsidR="008D278D" w:rsidRDefault="008D278D" w:rsidP="00975A2F">
      <w:r>
        <w:separator/>
      </w:r>
    </w:p>
  </w:endnote>
  <w:endnote w:type="continuationSeparator" w:id="0">
    <w:p w14:paraId="1651D22A" w14:textId="77777777" w:rsidR="008D278D" w:rsidRDefault="008D278D" w:rsidP="0097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2847A" w14:textId="77777777" w:rsidR="008D278D" w:rsidRDefault="008D278D" w:rsidP="00975A2F">
      <w:r>
        <w:separator/>
      </w:r>
    </w:p>
  </w:footnote>
  <w:footnote w:type="continuationSeparator" w:id="0">
    <w:p w14:paraId="086956EA" w14:textId="77777777" w:rsidR="008D278D" w:rsidRDefault="008D278D" w:rsidP="00975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0A"/>
    <w:rsid w:val="000C18BE"/>
    <w:rsid w:val="000F4AD3"/>
    <w:rsid w:val="000F64AC"/>
    <w:rsid w:val="00126BBD"/>
    <w:rsid w:val="001429A7"/>
    <w:rsid w:val="001F2AD9"/>
    <w:rsid w:val="001F5488"/>
    <w:rsid w:val="002358FE"/>
    <w:rsid w:val="00246A9F"/>
    <w:rsid w:val="002A6D85"/>
    <w:rsid w:val="002C7D79"/>
    <w:rsid w:val="003A1140"/>
    <w:rsid w:val="00432593"/>
    <w:rsid w:val="004754F6"/>
    <w:rsid w:val="00553B2E"/>
    <w:rsid w:val="0060478B"/>
    <w:rsid w:val="00644760"/>
    <w:rsid w:val="006839CE"/>
    <w:rsid w:val="00722418"/>
    <w:rsid w:val="00747320"/>
    <w:rsid w:val="007E4243"/>
    <w:rsid w:val="00836E0A"/>
    <w:rsid w:val="00865BE6"/>
    <w:rsid w:val="008D278D"/>
    <w:rsid w:val="008F5C73"/>
    <w:rsid w:val="009258D3"/>
    <w:rsid w:val="009550F0"/>
    <w:rsid w:val="009572A7"/>
    <w:rsid w:val="00965FF7"/>
    <w:rsid w:val="00971C82"/>
    <w:rsid w:val="00975A2F"/>
    <w:rsid w:val="009A5FD3"/>
    <w:rsid w:val="009B1447"/>
    <w:rsid w:val="00A17754"/>
    <w:rsid w:val="00A21D5E"/>
    <w:rsid w:val="00A6075D"/>
    <w:rsid w:val="00A654CA"/>
    <w:rsid w:val="00A6588D"/>
    <w:rsid w:val="00A65AC3"/>
    <w:rsid w:val="00BD04CD"/>
    <w:rsid w:val="00BD23F5"/>
    <w:rsid w:val="00C15829"/>
    <w:rsid w:val="00C273DD"/>
    <w:rsid w:val="00C87688"/>
    <w:rsid w:val="00CD27F4"/>
    <w:rsid w:val="00CE314C"/>
    <w:rsid w:val="00D01F7E"/>
    <w:rsid w:val="00D47EBF"/>
    <w:rsid w:val="00D92723"/>
    <w:rsid w:val="00DC08A2"/>
    <w:rsid w:val="00DE7942"/>
    <w:rsid w:val="00F627E9"/>
    <w:rsid w:val="00FF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A3CA9E"/>
  <w15:docId w15:val="{13E5C2D0-6826-41BF-B25A-D05FA8E6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7754"/>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3">
    <w:name w:val="header"/>
    <w:basedOn w:val="a"/>
    <w:link w:val="a4"/>
    <w:uiPriority w:val="99"/>
    <w:unhideWhenUsed/>
    <w:rsid w:val="00975A2F"/>
    <w:pPr>
      <w:tabs>
        <w:tab w:val="center" w:pos="4252"/>
        <w:tab w:val="right" w:pos="8504"/>
      </w:tabs>
      <w:snapToGrid w:val="0"/>
    </w:pPr>
  </w:style>
  <w:style w:type="character" w:customStyle="1" w:styleId="a4">
    <w:name w:val="ヘッダー (文字)"/>
    <w:basedOn w:val="a0"/>
    <w:link w:val="a3"/>
    <w:uiPriority w:val="99"/>
    <w:rsid w:val="00975A2F"/>
  </w:style>
  <w:style w:type="paragraph" w:styleId="a5">
    <w:name w:val="footer"/>
    <w:basedOn w:val="a"/>
    <w:link w:val="a6"/>
    <w:uiPriority w:val="99"/>
    <w:unhideWhenUsed/>
    <w:rsid w:val="00975A2F"/>
    <w:pPr>
      <w:tabs>
        <w:tab w:val="center" w:pos="4252"/>
        <w:tab w:val="right" w:pos="8504"/>
      </w:tabs>
      <w:snapToGrid w:val="0"/>
    </w:pPr>
  </w:style>
  <w:style w:type="character" w:customStyle="1" w:styleId="a6">
    <w:name w:val="フッター (文字)"/>
    <w:basedOn w:val="a0"/>
    <w:link w:val="a5"/>
    <w:uiPriority w:val="99"/>
    <w:rsid w:val="00975A2F"/>
  </w:style>
  <w:style w:type="character" w:styleId="a7">
    <w:name w:val="Hyperlink"/>
    <w:basedOn w:val="a0"/>
    <w:uiPriority w:val="99"/>
    <w:unhideWhenUsed/>
    <w:rsid w:val="00722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HITOSHI YUSA</dc:creator>
  <cp:lastModifiedBy>onishi.mao.gu</cp:lastModifiedBy>
  <cp:revision>2</cp:revision>
  <cp:lastPrinted>2016-07-12T06:09:00Z</cp:lastPrinted>
  <dcterms:created xsi:type="dcterms:W3CDTF">2018-09-25T05:35:00Z</dcterms:created>
  <dcterms:modified xsi:type="dcterms:W3CDTF">2018-09-25T05:35:00Z</dcterms:modified>
</cp:coreProperties>
</file>